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b/>
          <w:bCs/>
        </w:rPr>
      </w:pPr>
      <w:r>
        <w:rPr>
          <w:rFonts w:hint="eastAsia"/>
          <w:b/>
          <w:bCs/>
          <w:color w:val="000000"/>
          <w:lang w:val="en-US" w:eastAsia="zh-CN"/>
        </w:rPr>
        <w:t>学校</w:t>
      </w:r>
      <w:r>
        <w:rPr>
          <w:b/>
          <w:bCs/>
          <w:color w:val="000000"/>
        </w:rPr>
        <w:t>食堂用水用气用电安全制度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4"/>
          <w:szCs w:val="24"/>
        </w:rPr>
        <w:t>随着现代工业的不断发展,食堂用水、用气、用电的安全也越来越受到人们的关注。为了确保食堂用水、用气、用电的安全,制定一份安全制度是非常必要的。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/>
          <w:bCs/>
        </w:rPr>
      </w:pPr>
      <w:r>
        <w:rPr>
          <w:b/>
          <w:bCs/>
          <w:color w:val="000000"/>
          <w:sz w:val="24"/>
          <w:szCs w:val="24"/>
        </w:rPr>
        <w:t>一、食堂用水安全制度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4"/>
          <w:szCs w:val="24"/>
        </w:rPr>
        <w:t>1. 建立用水管理制度,明确各部门用水的职责和权限,制定用水计划,保证用水的合理性和及时性。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4"/>
          <w:szCs w:val="24"/>
        </w:rPr>
        <w:t>2. 保证供水设备的完好和正常运行,定期检查水质,防止水污染。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4"/>
          <w:szCs w:val="24"/>
        </w:rPr>
        <w:t>3. 建立用水记录系统,对用水情况进行跟踪和分析,及时发现和处理用水问题。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4"/>
          <w:szCs w:val="24"/>
        </w:rPr>
        <w:t>4. 禁止使用未经处理的水,不得将污水用于食堂生产或生活用水。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4"/>
          <w:szCs w:val="24"/>
        </w:rPr>
        <w:t>5. 用水设备必须安装安全防护装置,防止水漏、漏水、漏电等事故的发生。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4"/>
          <w:szCs w:val="24"/>
        </w:rPr>
        <w:t>6. 禁止在用水设备上使用不当的电器设备,以免引发火灾或其他事故。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4"/>
          <w:szCs w:val="24"/>
        </w:rPr>
        <w:t>7. 建立消防演习制度,定期进行消防演练,提高员工的安全意识。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/>
          <w:bCs/>
        </w:rPr>
      </w:pPr>
      <w:r>
        <w:rPr>
          <w:b/>
          <w:bCs/>
          <w:color w:val="000000"/>
          <w:sz w:val="24"/>
          <w:szCs w:val="24"/>
        </w:rPr>
        <w:t>二、食堂用气安全制度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4"/>
          <w:szCs w:val="24"/>
        </w:rPr>
        <w:t>1. 建立用气管理制度,明确各部门用气的职责和权限,制定用气计划,保证用气的合理性和及时性。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4"/>
          <w:szCs w:val="24"/>
        </w:rPr>
        <w:t>2. 保证燃气设备的完好和正常运行,定期检查燃气管道,防止燃气泄漏。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4"/>
          <w:szCs w:val="24"/>
        </w:rPr>
        <w:t>3. 建立用气记录系统,对用气情况进行跟踪和分析,及时发现和处理用气问题。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4"/>
          <w:szCs w:val="24"/>
        </w:rPr>
        <w:t>4. 禁止使用未经处理的空气,不得将废气用于食堂生产或生活用水。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4"/>
          <w:szCs w:val="24"/>
        </w:rPr>
        <w:t>5. 使用空气呼吸器、氧气瓶等必须两人同时操作,禁止单人操作。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4"/>
          <w:szCs w:val="24"/>
        </w:rPr>
        <w:t>6. 建立消防演习制度,定期进行消防演练,提高员工的安全意识。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4"/>
          <w:szCs w:val="24"/>
        </w:rPr>
        <w:t>7. 禁止在燃气设备上使用不当的电器设备,以免引发火灾或其他事故。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/>
          <w:bCs/>
        </w:rPr>
      </w:pPr>
      <w:bookmarkStart w:id="0" w:name="_GoBack"/>
      <w:r>
        <w:rPr>
          <w:b/>
          <w:bCs/>
          <w:color w:val="000000"/>
          <w:sz w:val="24"/>
          <w:szCs w:val="24"/>
        </w:rPr>
        <w:t>三、食堂用电安全制度</w:t>
      </w:r>
    </w:p>
    <w:bookmarkEnd w:id="0"/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4"/>
          <w:szCs w:val="24"/>
        </w:rPr>
        <w:t>1. 建立用电管理制度,明确各部门用电的职责和权限,制定用电计划,保证用电的合理性和及时性。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4"/>
          <w:szCs w:val="24"/>
        </w:rPr>
        <w:t>2. 保证用电设备的完好和正常运行,定期检查用电线路,防止电气事故的发生。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4"/>
          <w:szCs w:val="24"/>
        </w:rPr>
        <w:t>3. 建立用电记录系统,对用电情况进行跟踪和分析,及时发现和处理用电问题。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4"/>
          <w:szCs w:val="24"/>
        </w:rPr>
        <w:t>4. 禁止使用未经处理的电子电器设备,不得将电线暴露在外或损坏的电器设备用于厨房或其他场所。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4"/>
          <w:szCs w:val="24"/>
        </w:rPr>
        <w:t>5. 建立消防演习制度,定期进行消防演练,提高员工的安全意识。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4"/>
          <w:szCs w:val="24"/>
        </w:rPr>
        <w:t>6. 禁止在用电设备上使用不当的电器设备,以免引发火灾或其他事故。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4"/>
          <w:szCs w:val="24"/>
        </w:rPr>
        <w:t>7. 建立安全疏散演练,定期进行安全疏散演练,提高员工的应急能力。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4"/>
          <w:szCs w:val="24"/>
        </w:rPr>
        <w:t>以上是食堂用水用气用电安全制度的主要内容,各部门应当认真执行,确保食堂用水用气用电的安全。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lZjllMzFmMmY0YzFmZTFmZWYxYTRhZTIwMGEzNDQifQ=="/>
  </w:docVars>
  <w:rsids>
    <w:rsidRoot w:val="4E746A27"/>
    <w:rsid w:val="4E746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2023-09-21T02:17:00Z</dcterms:created>
  <dc:creator>Administrator</dc:creator>
  <cp:lastModifiedBy>Administrator</cp:lastModifiedBy>
  <dcterms:modified xsi:type="dcterms:W3CDTF">2023-09-21T02:18:47Z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74D31C969EAD441FAE66DDBD501E88A2_11</vt:lpwstr>
  </property>
</Properties>
</file>